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Default="00257511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0D0819">
        <w:rPr>
          <w:b/>
        </w:rPr>
        <w:t>Управление конкурентоспособностью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8B0A20" w:rsidRPr="008B0A20" w:rsidTr="00554A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4D718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</w:t>
            </w:r>
            <w:r w:rsidR="00F724ED">
              <w:rPr>
                <w:b/>
              </w:rPr>
              <w:t>дуль 1. Теория конкуренции и конкурентоспособности</w:t>
            </w:r>
          </w:p>
        </w:tc>
      </w:tr>
      <w:tr w:rsidR="00AE2542" w:rsidRPr="002575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D47933" w:rsidP="00594870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1.</w:t>
            </w:r>
            <w:r w:rsidR="00341C75" w:rsidRPr="004A0E03">
              <w:rPr>
                <w:b/>
              </w:rPr>
              <w:t xml:space="preserve"> </w:t>
            </w:r>
            <w:proofErr w:type="spellStart"/>
            <w:r w:rsidR="004E7A62" w:rsidRPr="00AB6371">
              <w:rPr>
                <w:rFonts w:eastAsia="Calibri"/>
              </w:rPr>
              <w:t>Теоретико</w:t>
            </w:r>
            <w:proofErr w:type="spellEnd"/>
            <w:r w:rsidR="004E7A62" w:rsidRPr="00AB6371">
              <w:rPr>
                <w:rFonts w:eastAsia="Calibri"/>
              </w:rPr>
              <w:t xml:space="preserve"> – </w:t>
            </w:r>
            <w:r w:rsidR="004E7A62">
              <w:rPr>
                <w:rFonts w:eastAsia="Calibri"/>
              </w:rPr>
              <w:t>методологические основы конкуренции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E61F6" w:rsidRDefault="00341C7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8B0A20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 w:rsidR="008B0A20">
              <w:rPr>
                <w:lang w:val="en-US"/>
              </w:rPr>
              <w:t xml:space="preserve"> / ZOOM</w:t>
            </w:r>
          </w:p>
        </w:tc>
      </w:tr>
      <w:tr w:rsidR="00AE2542" w:rsidRPr="002575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2060AE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2.</w:t>
            </w:r>
            <w:r w:rsidR="004E7A62">
              <w:rPr>
                <w:rFonts w:eastAsia="Calibri"/>
              </w:rPr>
              <w:t xml:space="preserve"> 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Экономические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закономерности и </w:t>
            </w:r>
            <w:r w:rsidR="004E7A62">
              <w:rPr>
                <w:rFonts w:asciiTheme="minorHAnsi" w:hAnsiTheme="minorHAnsi"/>
                <w:sz w:val="22"/>
                <w:szCs w:val="22"/>
              </w:rPr>
              <w:t>агенты конкурентных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341C75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="00341C75"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AE2542" w:rsidRPr="002575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A62" w:rsidRPr="00FF7496" w:rsidRDefault="00341C75" w:rsidP="004E7A62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A0E03">
              <w:rPr>
                <w:b/>
              </w:rPr>
              <w:t>С</w:t>
            </w:r>
            <w:r w:rsidR="004E7A62">
              <w:rPr>
                <w:b/>
              </w:rPr>
              <w:t>.</w:t>
            </w:r>
            <w:r w:rsidRPr="004A0E03">
              <w:rPr>
                <w:b/>
              </w:rPr>
              <w:t>З</w:t>
            </w:r>
            <w:r w:rsidR="00D4793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>. Многообразие социально-экономического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содержания конкуренции на товарном рынке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7A62" w:rsidRPr="00FF7496" w:rsidRDefault="004E7A62" w:rsidP="004E7A62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</w:p>
          <w:p w:rsidR="00AE2542" w:rsidRPr="002060AE" w:rsidRDefault="00AE2542" w:rsidP="002060A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575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532001">
            <w:pPr>
              <w:jc w:val="both"/>
            </w:pPr>
            <w:r>
              <w:rPr>
                <w:b/>
              </w:rPr>
              <w:t>С</w:t>
            </w:r>
            <w:r w:rsidR="00532001">
              <w:rPr>
                <w:b/>
              </w:rPr>
              <w:t>.</w:t>
            </w:r>
            <w:r>
              <w:rPr>
                <w:b/>
              </w:rPr>
              <w:t>4.</w:t>
            </w:r>
            <w:r w:rsidR="005E1BAC">
              <w:rPr>
                <w:b/>
              </w:rPr>
              <w:t xml:space="preserve"> Изучение</w:t>
            </w:r>
            <w:r w:rsidR="002060AE">
              <w:rPr>
                <w:b/>
              </w:rPr>
              <w:t xml:space="preserve"> </w:t>
            </w:r>
            <w:r w:rsidR="005E1BAC">
              <w:rPr>
                <w:rFonts w:eastAsia="Calibri"/>
              </w:rPr>
              <w:t xml:space="preserve">экономической сущности и уровни исследования  </w:t>
            </w:r>
            <w:r w:rsidR="00D320AA">
              <w:rPr>
                <w:rFonts w:eastAsia="Calibri"/>
              </w:rPr>
              <w:t xml:space="preserve"> </w:t>
            </w:r>
            <w:r w:rsidR="005E1BAC">
              <w:rPr>
                <w:rFonts w:eastAsia="Calibri"/>
              </w:rPr>
              <w:t>конкурентоспособности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Pr="004A0E03" w:rsidRDefault="00A87076" w:rsidP="00A87076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575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532001">
            <w:pPr>
              <w:jc w:val="both"/>
            </w:pPr>
            <w:r>
              <w:rPr>
                <w:b/>
              </w:rPr>
              <w:t>С</w:t>
            </w:r>
            <w:r w:rsidR="00532001">
              <w:rPr>
                <w:b/>
              </w:rPr>
              <w:t>.</w:t>
            </w:r>
            <w:r>
              <w:rPr>
                <w:b/>
              </w:rPr>
              <w:t>5</w:t>
            </w:r>
            <w:r w:rsidR="00D00F0D">
              <w:rPr>
                <w:b/>
              </w:rPr>
              <w:t>.</w:t>
            </w:r>
            <w:r w:rsidR="00D00F0D">
              <w:rPr>
                <w:rFonts w:eastAsia="Calibri"/>
                <w:lang w:val="kk-KZ"/>
              </w:rPr>
              <w:t>Конкурентоспособность экономики страны в системе современных мирохозяйственных связей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Pr="004A0E03" w:rsidRDefault="00A87076" w:rsidP="00A87076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575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С</w:t>
            </w:r>
            <w:r w:rsidR="00A13D08">
              <w:rPr>
                <w:b/>
              </w:rPr>
              <w:t>.</w:t>
            </w:r>
            <w:r>
              <w:rPr>
                <w:b/>
              </w:rPr>
              <w:t>6.</w:t>
            </w:r>
            <w:r w:rsidR="002060AE">
              <w:rPr>
                <w:b/>
              </w:rPr>
              <w:t xml:space="preserve"> </w:t>
            </w:r>
            <w:r w:rsidR="00D00F0D" w:rsidRPr="00AB6371">
              <w:rPr>
                <w:rFonts w:eastAsia="Calibri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Pr="004A0E03" w:rsidRDefault="00A87076" w:rsidP="00A87076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0D081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0D0819">
              <w:rPr>
                <w:lang w:val="en-US"/>
              </w:rPr>
              <w:t xml:space="preserve"> </w:t>
            </w:r>
          </w:p>
          <w:p w:rsidR="00AE2542" w:rsidRPr="000D081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0D081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575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A13D0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7.</w:t>
            </w:r>
            <w:r w:rsidR="00341C75" w:rsidRPr="004A0E03">
              <w:rPr>
                <w:color w:val="000000"/>
              </w:rPr>
              <w:t xml:space="preserve"> </w:t>
            </w:r>
            <w:r w:rsidR="005E1BAC">
              <w:rPr>
                <w:b/>
              </w:rPr>
              <w:t>Методические подходы к оценке конкурентоспособности товара.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Pr="004A0E03" w:rsidRDefault="00A87076" w:rsidP="00A87076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575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>С</w:t>
            </w:r>
            <w:r w:rsidR="00962A2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8.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0B5DA4">
              <w:rPr>
                <w:rFonts w:eastAsia="Calibri"/>
                <w:lang w:val="kk-KZ"/>
              </w:rPr>
              <w:t xml:space="preserve"> </w:t>
            </w:r>
            <w:r w:rsidR="000B5DA4">
              <w:rPr>
                <w:b/>
                <w:color w:val="000000"/>
              </w:rPr>
              <w:t>Конкурентоспособность фирмы и пути ее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И.Д 3.2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575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jc w:val="both"/>
            </w:pPr>
            <w:r>
              <w:rPr>
                <w:b/>
              </w:rPr>
              <w:t>С</w:t>
            </w:r>
            <w:r w:rsidR="000B5DA4">
              <w:rPr>
                <w:b/>
              </w:rPr>
              <w:t>.</w:t>
            </w:r>
            <w:r>
              <w:rPr>
                <w:b/>
              </w:rPr>
              <w:t>9.</w:t>
            </w:r>
            <w:r w:rsidR="000413CC">
              <w:rPr>
                <w:b/>
              </w:rPr>
              <w:t xml:space="preserve"> </w:t>
            </w:r>
            <w:r w:rsidR="00540CB7">
              <w:rPr>
                <w:lang w:val="kk-KZ"/>
              </w:rPr>
              <w:t>Обсудить</w:t>
            </w:r>
            <w:r w:rsidR="00540CB7">
              <w:rPr>
                <w:rFonts w:eastAsia="Calibri"/>
                <w:lang w:val="kk-KZ"/>
              </w:rPr>
              <w:t xml:space="preserve"> </w:t>
            </w:r>
            <w:r w:rsidR="000B5DA4">
              <w:rPr>
                <w:rFonts w:eastAsia="Calibri"/>
              </w:rPr>
              <w:t>Значение конкурентной среды в разработке стратегии организации</w:t>
            </w:r>
            <w:r w:rsidR="005E1BAC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>
              <w:t>РО</w:t>
            </w:r>
            <w:r w:rsidR="00341C75" w:rsidRPr="004A0E0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341C75">
            <w:pPr>
              <w:jc w:val="both"/>
            </w:pPr>
            <w:r w:rsidRPr="004A0E03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8B0A20">
              <w:rPr>
                <w:lang w:val="en-US"/>
              </w:rPr>
              <w:t xml:space="preserve"> </w:t>
            </w:r>
          </w:p>
          <w:p w:rsidR="00AE2542" w:rsidRPr="008B0A20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8B0A20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  <w:r w:rsidR="00341C75" w:rsidRPr="008B0A20">
              <w:rPr>
                <w:b/>
                <w:lang w:val="en-US"/>
              </w:rPr>
              <w:t xml:space="preserve"> 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jc w:val="both"/>
            </w:pPr>
            <w:r>
              <w:rPr>
                <w:b/>
              </w:rPr>
              <w:t>Л</w:t>
            </w:r>
            <w:r w:rsidR="00DE6E48">
              <w:rPr>
                <w:b/>
              </w:rPr>
              <w:t>.</w:t>
            </w:r>
            <w:r>
              <w:rPr>
                <w:b/>
              </w:rPr>
              <w:t>10</w:t>
            </w:r>
            <w:r w:rsidR="00341C75" w:rsidRPr="004A0E03">
              <w:rPr>
                <w:b/>
              </w:rPr>
              <w:t>.</w:t>
            </w:r>
            <w:r w:rsidR="00341C75" w:rsidRPr="004A0E03">
              <w:t xml:space="preserve"> </w:t>
            </w:r>
            <w:r w:rsidR="000B5DA4">
              <w:rPr>
                <w:rFonts w:eastAsia="Calibri"/>
              </w:rPr>
              <w:t xml:space="preserve"> 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jc w:val="both"/>
            </w:pPr>
            <w:r w:rsidRPr="004A0E03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A87076">
            <w:pPr>
              <w:jc w:val="both"/>
            </w:pPr>
            <w: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575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962A2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10.</w:t>
            </w:r>
            <w:r w:rsidR="000413CC">
              <w:rPr>
                <w:b/>
                <w:color w:val="000000"/>
              </w:rPr>
              <w:t xml:space="preserve"> </w:t>
            </w:r>
            <w:r w:rsidR="00962A27">
              <w:rPr>
                <w:rFonts w:eastAsia="Calibri"/>
                <w:lang w:val="kk-KZ"/>
              </w:rPr>
              <w:t xml:space="preserve">Рассмотреть </w:t>
            </w:r>
            <w:r w:rsidR="000B5DA4">
              <w:rPr>
                <w:rFonts w:eastAsia="Calibri"/>
              </w:rPr>
              <w:t>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341C75">
            <w:pPr>
              <w:jc w:val="both"/>
            </w:pPr>
            <w:r w:rsidRPr="004A0E03">
              <w:t>И.Д 3.</w:t>
            </w:r>
            <w:r w:rsidR="00A87076">
              <w:t>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575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kk-KZ"/>
              </w:rPr>
            </w:pPr>
            <w:r>
              <w:rPr>
                <w:b/>
                <w:color w:val="000000"/>
              </w:rPr>
              <w:t>С</w:t>
            </w:r>
            <w:r w:rsidR="00331F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11.</w:t>
            </w:r>
            <w:r w:rsidR="00B334A4">
              <w:rPr>
                <w:rFonts w:eastAsia="Calibri"/>
                <w:lang w:val="kk-KZ"/>
              </w:rPr>
              <w:t xml:space="preserve"> </w:t>
            </w:r>
            <w:r w:rsidR="00331F06">
              <w:rPr>
                <w:rFonts w:eastAsia="Calibri"/>
                <w:lang w:val="kk-KZ"/>
              </w:rPr>
              <w:t xml:space="preserve"> </w:t>
            </w:r>
            <w:r w:rsidR="00B334A4">
              <w:rPr>
                <w:rFonts w:eastAsia="Calibri"/>
                <w:lang w:val="kk-KZ"/>
              </w:rPr>
              <w:t>Анализ современного состояния.</w:t>
            </w:r>
          </w:p>
          <w:p w:rsidR="00B334A4" w:rsidRPr="004A0E03" w:rsidRDefault="00B334A4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eastAsia="Calibri"/>
                <w:lang w:val="kk-KZ"/>
              </w:rPr>
              <w:t>Конкурентоспособности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341C75" w:rsidRPr="004A0E03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575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С12.</w:t>
            </w:r>
            <w:r w:rsidR="00F724ED">
              <w:rPr>
                <w:rFonts w:eastAsia="Calibri"/>
                <w:lang w:val="kk-KZ"/>
              </w:rPr>
              <w:t xml:space="preserve"> </w:t>
            </w:r>
            <w:r w:rsidR="00331F06">
              <w:rPr>
                <w:rFonts w:eastAsia="Calibri"/>
                <w:lang w:val="kk-KZ"/>
              </w:rPr>
              <w:t>Рас</w:t>
            </w:r>
            <w:r w:rsidR="00F724ED">
              <w:rPr>
                <w:rFonts w:eastAsia="Calibri"/>
                <w:lang w:val="kk-KZ"/>
              </w:rPr>
              <w:t xml:space="preserve">смотрение </w:t>
            </w:r>
            <w:r w:rsidR="00B334A4">
              <w:rPr>
                <w:rFonts w:eastAsia="Calibri"/>
                <w:lang w:val="kk-KZ"/>
              </w:rPr>
              <w:t>антикрисного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E0503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E05039">
              <w:rPr>
                <w:lang w:val="en-US"/>
              </w:rPr>
              <w:t xml:space="preserve"> </w:t>
            </w:r>
          </w:p>
          <w:p w:rsidR="00AE2542" w:rsidRPr="00E05039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E0503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575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0413CC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1</w:t>
            </w:r>
            <w:r w:rsidR="00FE61F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331F06">
              <w:rPr>
                <w:rFonts w:eastAsia="Calibri"/>
                <w:lang w:val="kk-KZ"/>
              </w:rPr>
              <w:t xml:space="preserve"> Опре</w:t>
            </w:r>
            <w:r w:rsidR="00B334A4">
              <w:rPr>
                <w:rFonts w:eastAsia="Calibri"/>
                <w:lang w:val="kk-KZ"/>
              </w:rPr>
              <w:t xml:space="preserve">деление сущности </w:t>
            </w:r>
            <w:r w:rsidR="00B334A4">
              <w:rPr>
                <w:b/>
                <w:color w:val="000000"/>
              </w:rPr>
              <w:t>конкурентные решения социальных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575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331F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14.</w:t>
            </w:r>
            <w:r w:rsidR="00800C17">
              <w:rPr>
                <w:rFonts w:eastAsia="Calibri"/>
                <w:lang w:val="kk-KZ"/>
              </w:rPr>
              <w:t xml:space="preserve"> Раскрыть </w:t>
            </w:r>
            <w:r w:rsidR="00800C17">
              <w:rPr>
                <w:b/>
                <w:color w:val="000000"/>
              </w:rPr>
              <w:t>Стратегию повышения конкурентоспособности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4.2</w:t>
            </w:r>
          </w:p>
          <w:p w:rsidR="00AE2542" w:rsidRPr="004A0E03" w:rsidRDefault="00341C75">
            <w:pPr>
              <w:jc w:val="both"/>
            </w:pPr>
            <w:r w:rsidRPr="004A0E03">
              <w:t>ИД 4.3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575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7" w:rsidRPr="00B9046D" w:rsidRDefault="00D47933" w:rsidP="00800C17">
            <w:pPr>
              <w:jc w:val="both"/>
            </w:pPr>
            <w:r>
              <w:rPr>
                <w:b/>
                <w:color w:val="000000"/>
              </w:rPr>
              <w:t>С</w:t>
            </w:r>
            <w:r w:rsidR="00DE6E4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15.</w:t>
            </w:r>
            <w:r w:rsidR="00800C17">
              <w:rPr>
                <w:b/>
                <w:color w:val="000000"/>
              </w:rPr>
              <w:t xml:space="preserve"> </w:t>
            </w:r>
            <w:r w:rsidR="00800C17">
              <w:rPr>
                <w:b/>
              </w:rPr>
              <w:t>Конкурентоспособность национальной экономики Республики Казахстан</w:t>
            </w:r>
          </w:p>
          <w:p w:rsidR="00800C17" w:rsidRPr="004A0E03" w:rsidRDefault="00800C17" w:rsidP="00800C17">
            <w:pPr>
              <w:jc w:val="both"/>
            </w:pPr>
          </w:p>
          <w:p w:rsidR="00AE2542" w:rsidRPr="004A0E03" w:rsidRDefault="000413CC" w:rsidP="00B9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5.1</w:t>
            </w:r>
          </w:p>
          <w:p w:rsidR="00AE2542" w:rsidRPr="004A0E03" w:rsidRDefault="00341C75">
            <w:pPr>
              <w:jc w:val="both"/>
            </w:pPr>
            <w:r w:rsidRPr="004A0E03">
              <w:t>ИД 5.2</w:t>
            </w:r>
          </w:p>
          <w:p w:rsidR="00AE2542" w:rsidRPr="004A0E03" w:rsidRDefault="00341C75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</w:tbl>
    <w:p w:rsidR="009F4AF5" w:rsidRPr="00B9046D" w:rsidRDefault="009F4AF5" w:rsidP="004A0E03">
      <w:bookmarkStart w:id="0" w:name="_GoBack"/>
      <w:bookmarkEnd w:id="0"/>
    </w:p>
    <w:sectPr w:rsidR="009F4AF5" w:rsidRPr="00B9046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233BF"/>
    <w:rsid w:val="000413CC"/>
    <w:rsid w:val="00057D88"/>
    <w:rsid w:val="00072182"/>
    <w:rsid w:val="000A0CB8"/>
    <w:rsid w:val="000A4B03"/>
    <w:rsid w:val="000B5DA4"/>
    <w:rsid w:val="000C499A"/>
    <w:rsid w:val="000C4C31"/>
    <w:rsid w:val="000C715D"/>
    <w:rsid w:val="000D0819"/>
    <w:rsid w:val="001A3731"/>
    <w:rsid w:val="002060AE"/>
    <w:rsid w:val="00257511"/>
    <w:rsid w:val="0029135F"/>
    <w:rsid w:val="002B3992"/>
    <w:rsid w:val="002E0B14"/>
    <w:rsid w:val="00314B49"/>
    <w:rsid w:val="00320FEC"/>
    <w:rsid w:val="00331F06"/>
    <w:rsid w:val="00341C75"/>
    <w:rsid w:val="00362E0F"/>
    <w:rsid w:val="00384AF8"/>
    <w:rsid w:val="0039716C"/>
    <w:rsid w:val="003E618D"/>
    <w:rsid w:val="004A0E03"/>
    <w:rsid w:val="004D1F72"/>
    <w:rsid w:val="004D718E"/>
    <w:rsid w:val="004E7A62"/>
    <w:rsid w:val="004F399E"/>
    <w:rsid w:val="00523EE3"/>
    <w:rsid w:val="00532001"/>
    <w:rsid w:val="00535A2B"/>
    <w:rsid w:val="00540CB7"/>
    <w:rsid w:val="00554A5F"/>
    <w:rsid w:val="00576819"/>
    <w:rsid w:val="00583726"/>
    <w:rsid w:val="005923D0"/>
    <w:rsid w:val="00592A3B"/>
    <w:rsid w:val="00594870"/>
    <w:rsid w:val="005E1BAC"/>
    <w:rsid w:val="005F5550"/>
    <w:rsid w:val="006842DB"/>
    <w:rsid w:val="00706F2C"/>
    <w:rsid w:val="00727451"/>
    <w:rsid w:val="007414E5"/>
    <w:rsid w:val="00764A65"/>
    <w:rsid w:val="00783A95"/>
    <w:rsid w:val="007C66C2"/>
    <w:rsid w:val="007E1E84"/>
    <w:rsid w:val="007E6CB4"/>
    <w:rsid w:val="00800C17"/>
    <w:rsid w:val="008738E8"/>
    <w:rsid w:val="008B0A20"/>
    <w:rsid w:val="008F5DBB"/>
    <w:rsid w:val="00922144"/>
    <w:rsid w:val="00962A27"/>
    <w:rsid w:val="009638B7"/>
    <w:rsid w:val="00994A96"/>
    <w:rsid w:val="00996E8E"/>
    <w:rsid w:val="009F4AF5"/>
    <w:rsid w:val="009F5312"/>
    <w:rsid w:val="00A13D08"/>
    <w:rsid w:val="00A17E68"/>
    <w:rsid w:val="00A87076"/>
    <w:rsid w:val="00AC05E2"/>
    <w:rsid w:val="00AD3447"/>
    <w:rsid w:val="00AE2542"/>
    <w:rsid w:val="00B066DB"/>
    <w:rsid w:val="00B17C37"/>
    <w:rsid w:val="00B33463"/>
    <w:rsid w:val="00B334A4"/>
    <w:rsid w:val="00B87711"/>
    <w:rsid w:val="00B9046D"/>
    <w:rsid w:val="00C607E4"/>
    <w:rsid w:val="00D00F0D"/>
    <w:rsid w:val="00D01646"/>
    <w:rsid w:val="00D15F4F"/>
    <w:rsid w:val="00D320AA"/>
    <w:rsid w:val="00D47933"/>
    <w:rsid w:val="00D50475"/>
    <w:rsid w:val="00DA45B5"/>
    <w:rsid w:val="00DB0DDE"/>
    <w:rsid w:val="00DD6173"/>
    <w:rsid w:val="00DE5BEF"/>
    <w:rsid w:val="00DE6E48"/>
    <w:rsid w:val="00E05039"/>
    <w:rsid w:val="00EE796F"/>
    <w:rsid w:val="00EF3687"/>
    <w:rsid w:val="00F50F07"/>
    <w:rsid w:val="00F724ED"/>
    <w:rsid w:val="00F80587"/>
    <w:rsid w:val="00F8518D"/>
    <w:rsid w:val="00FC78E1"/>
    <w:rsid w:val="00FE50FC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Body Text"/>
    <w:basedOn w:val="a"/>
    <w:link w:val="af9"/>
    <w:uiPriority w:val="1"/>
    <w:qFormat/>
    <w:rsid w:val="00706F2C"/>
    <w:pPr>
      <w:widowControl w:val="0"/>
      <w:autoSpaceDE w:val="0"/>
      <w:autoSpaceDN w:val="0"/>
      <w:ind w:left="212"/>
      <w:jc w:val="both"/>
    </w:pPr>
    <w:rPr>
      <w:sz w:val="28"/>
      <w:szCs w:val="28"/>
      <w:lang w:bidi="ru-RU"/>
    </w:rPr>
  </w:style>
  <w:style w:type="character" w:customStyle="1" w:styleId="af9">
    <w:name w:val="Основной текст Знак"/>
    <w:basedOn w:val="a0"/>
    <w:link w:val="af8"/>
    <w:uiPriority w:val="1"/>
    <w:rsid w:val="00706F2C"/>
    <w:rPr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21</cp:revision>
  <dcterms:created xsi:type="dcterms:W3CDTF">2020-09-08T02:36:00Z</dcterms:created>
  <dcterms:modified xsi:type="dcterms:W3CDTF">2020-10-19T13:05:00Z</dcterms:modified>
</cp:coreProperties>
</file>